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D6541" w14:textId="77777777" w:rsidR="002541DB" w:rsidRDefault="0040309A">
      <w:r>
        <w:rPr>
          <w:b/>
          <w:bCs/>
          <w:sz w:val="28"/>
          <w:szCs w:val="28"/>
        </w:rPr>
        <w:t>Tenfold S3 E1_mixdown.wav</w:t>
      </w:r>
    </w:p>
    <w:p w14:paraId="31021581" w14:textId="77777777" w:rsidR="002541DB" w:rsidRDefault="002541DB"/>
    <w:p w14:paraId="37FFB3C1" w14:textId="77777777" w:rsidR="002541DB" w:rsidRDefault="00564B30">
      <w:r>
        <w:rPr>
          <w:b/>
          <w:bCs/>
        </w:rPr>
        <w:t>Andrea Bodkin</w:t>
      </w:r>
      <w:r w:rsidR="0040309A">
        <w:rPr>
          <w:b/>
          <w:bCs/>
        </w:rPr>
        <w:t xml:space="preserve"> </w:t>
      </w:r>
      <w:r w:rsidR="0040309A">
        <w:rPr>
          <w:color w:val="666666"/>
        </w:rPr>
        <w:t xml:space="preserve">[00:00:07] </w:t>
      </w:r>
      <w:r w:rsidR="0040309A">
        <w:t>Welcome to Tenfold, the podcast about community engagement and public he</w:t>
      </w:r>
      <w:r>
        <w:t>alth. I am your host, Andrea Bod</w:t>
      </w:r>
      <w:r w:rsidR="0040309A">
        <w:t xml:space="preserve">kin. I'm a white CIS gendered settler woman with many privileges, including those of education and </w:t>
      </w:r>
      <w:r w:rsidR="0040309A">
        <w:t>employment and secure housing. Today I am recording from beside my home in the Don River in Toronto, which has been home to First Nations communities for more than 10</w:t>
      </w:r>
      <w:r>
        <w:t>,</w:t>
      </w:r>
      <w:r w:rsidR="0040309A">
        <w:t xml:space="preserve">000 years. These nations include the </w:t>
      </w:r>
      <w:r>
        <w:t xml:space="preserve">Wendat </w:t>
      </w:r>
      <w:r w:rsidR="0040309A">
        <w:t xml:space="preserve">and the </w:t>
      </w:r>
      <w:r>
        <w:t>Haudenosaunee</w:t>
      </w:r>
      <w:r>
        <w:t xml:space="preserve"> </w:t>
      </w:r>
      <w:r w:rsidR="0040309A">
        <w:t>and most recently, the Miss</w:t>
      </w:r>
      <w:r>
        <w:t>issauga</w:t>
      </w:r>
      <w:r w:rsidR="0040309A">
        <w:t xml:space="preserve">s </w:t>
      </w:r>
      <w:r>
        <w:t xml:space="preserve">of the </w:t>
      </w:r>
      <w:r w:rsidR="0040309A">
        <w:t xml:space="preserve">Credit, which today are a vibrant community </w:t>
      </w:r>
      <w:r>
        <w:t>in</w:t>
      </w:r>
      <w:r w:rsidR="0040309A">
        <w:t xml:space="preserve"> Haldimand County </w:t>
      </w:r>
      <w:r>
        <w:t>in</w:t>
      </w:r>
      <w:r w:rsidR="0040309A">
        <w:t xml:space="preserve"> Ontario. As part of our third seas</w:t>
      </w:r>
      <w:r>
        <w:t>on, we're doing a bit of a mini-</w:t>
      </w:r>
      <w:r w:rsidR="0040309A">
        <w:t>series on the role of community engagement in vaccinations. And to get us started with this series,</w:t>
      </w:r>
      <w:r w:rsidR="0040309A">
        <w:t xml:space="preserve"> I am so happy to welcome </w:t>
      </w:r>
      <w:r>
        <w:t>Samiya</w:t>
      </w:r>
      <w:r w:rsidR="0040309A">
        <w:t xml:space="preserve"> Abdi back to the podcast</w:t>
      </w:r>
      <w:r>
        <w:t>.</w:t>
      </w:r>
      <w:r w:rsidR="0040309A">
        <w:t xml:space="preserve"> </w:t>
      </w:r>
      <w:r>
        <w:t>Samiya</w:t>
      </w:r>
      <w:r>
        <w:t>, you are</w:t>
      </w:r>
      <w:r w:rsidR="0040309A">
        <w:t xml:space="preserve"> kind of the instigator of this </w:t>
      </w:r>
      <w:r>
        <w:t>mini-series</w:t>
      </w:r>
      <w:r w:rsidR="0040309A">
        <w:t xml:space="preserve">, whether you knew it or not. And so having you here today is just so important to talk about a few sort of foundational concepts when we talk </w:t>
      </w:r>
      <w:r w:rsidR="0040309A">
        <w:t xml:space="preserve">about community engagement and vaccination. So welcome back. </w:t>
      </w:r>
    </w:p>
    <w:p w14:paraId="679FCE4D" w14:textId="77777777" w:rsidR="002541DB" w:rsidRDefault="002541DB"/>
    <w:p w14:paraId="78BA3BFB" w14:textId="77777777" w:rsidR="002541DB" w:rsidRDefault="00564B30">
      <w:r>
        <w:rPr>
          <w:b/>
          <w:bCs/>
        </w:rPr>
        <w:t>Samiya Abdi</w:t>
      </w:r>
      <w:r w:rsidR="0040309A">
        <w:rPr>
          <w:b/>
          <w:bCs/>
        </w:rPr>
        <w:t xml:space="preserve"> </w:t>
      </w:r>
      <w:r w:rsidR="0040309A">
        <w:rPr>
          <w:color w:val="666666"/>
        </w:rPr>
        <w:t xml:space="preserve">[00:01:13] </w:t>
      </w:r>
      <w:r w:rsidR="0040309A">
        <w:t xml:space="preserve">Hi, Andrea. Thank you so much for having me. So I just wanted to also situate myself and acknowledge the land I'm on. I am a black, </w:t>
      </w:r>
      <w:r w:rsidR="0040309A">
        <w:t>visible Muslim woman from East Afri</w:t>
      </w:r>
      <w:r w:rsidR="0040309A">
        <w:t xml:space="preserve">ca that calls to </w:t>
      </w:r>
      <w:r>
        <w:t>Takaronto</w:t>
      </w:r>
      <w:r>
        <w:t xml:space="preserve"> </w:t>
      </w:r>
      <w:r w:rsidR="0040309A">
        <w:t xml:space="preserve">Toronto </w:t>
      </w:r>
      <w:r w:rsidR="0040309A">
        <w:t>home</w:t>
      </w:r>
      <w:r>
        <w:t>,</w:t>
      </w:r>
      <w:r w:rsidR="0040309A">
        <w:t xml:space="preserve"> the land of many First Nations people, incl</w:t>
      </w:r>
      <w:r>
        <w:t>uding the Mississauga's of the C</w:t>
      </w:r>
      <w:r w:rsidR="0040309A">
        <w:t xml:space="preserve">redit </w:t>
      </w:r>
      <w:r>
        <w:t xml:space="preserve">the Anishwabe, </w:t>
      </w:r>
      <w:r w:rsidR="0040309A">
        <w:t>Chippewa</w:t>
      </w:r>
      <w:r>
        <w:t>,</w:t>
      </w:r>
      <w:r w:rsidR="0040309A">
        <w:t xml:space="preserve"> </w:t>
      </w:r>
      <w:r>
        <w:t xml:space="preserve"> </w:t>
      </w:r>
      <w:r w:rsidR="0040309A">
        <w:t>Haudenosaunee people and the heron one that people. And with that recognition, I also recognize that this</w:t>
      </w:r>
      <w:r w:rsidR="0040309A">
        <w:t xml:space="preserve"> is not historic nor traditional land, but it's a current land and that many First Nations</w:t>
      </w:r>
      <w:r>
        <w:t>, Inuit</w:t>
      </w:r>
      <w:r w:rsidR="0040309A">
        <w:t xml:space="preserve"> and </w:t>
      </w:r>
      <w:r>
        <w:t>Metis</w:t>
      </w:r>
      <w:r w:rsidR="0040309A">
        <w:t xml:space="preserve"> people continue to call T</w:t>
      </w:r>
      <w:r>
        <w:t>akaronto</w:t>
      </w:r>
      <w:r w:rsidR="0040309A">
        <w:t xml:space="preserve"> home. And with that also understanding that there is conversations around how knowledge is produced, how not is sha</w:t>
      </w:r>
      <w:r w:rsidR="0040309A">
        <w:t>red, whose knowledge is appreciated and shared and acknowledged, and furthermore, just linking that all up with the conversations that we need to have continue to have. And some of us are having around t</w:t>
      </w:r>
      <w:r>
        <w:t>ruth and reconciliation around I</w:t>
      </w:r>
      <w:r w:rsidR="0040309A">
        <w:t>ndigenous peoples</w:t>
      </w:r>
      <w:r>
        <w:t>’</w:t>
      </w:r>
      <w:r w:rsidR="0040309A">
        <w:t xml:space="preserve"> sov</w:t>
      </w:r>
      <w:r w:rsidR="0040309A">
        <w:t>ereignty and black liberation on this land. And with all of that, I come to</w:t>
      </w:r>
      <w:r w:rsidR="0040309A">
        <w:t xml:space="preserve"> this space and I welcome and invite actually all of you prior to getting into it to have a moment to reflect on whose land are you on, how have you benefited and continue to ben</w:t>
      </w:r>
      <w:r w:rsidR="0040309A">
        <w:t>efit from colonization and legacy of slavery that this country that we call home was built o</w:t>
      </w:r>
      <w:r>
        <w:t>n and continues to be built on.</w:t>
      </w:r>
    </w:p>
    <w:p w14:paraId="1B9C0E7D" w14:textId="77777777" w:rsidR="002541DB" w:rsidRDefault="002541DB"/>
    <w:p w14:paraId="4CE48017" w14:textId="77777777" w:rsidR="002541DB" w:rsidRDefault="00564B30">
      <w:r>
        <w:rPr>
          <w:b/>
          <w:bCs/>
        </w:rPr>
        <w:t>Andrea Bodkin</w:t>
      </w:r>
      <w:r w:rsidR="0040309A">
        <w:rPr>
          <w:b/>
          <w:bCs/>
        </w:rPr>
        <w:t xml:space="preserve"> </w:t>
      </w:r>
      <w:r w:rsidR="0040309A">
        <w:rPr>
          <w:color w:val="666666"/>
        </w:rPr>
        <w:t xml:space="preserve">[00:02:49] </w:t>
      </w:r>
      <w:r w:rsidR="0040309A">
        <w:t>This is a really interesting time. Sa</w:t>
      </w:r>
      <w:r>
        <w:t>miya</w:t>
      </w:r>
      <w:r w:rsidR="0040309A">
        <w:t xml:space="preserve"> in the world, I mean, not only in the context of covid-19 just ab</w:t>
      </w:r>
      <w:r w:rsidR="0040309A">
        <w:t>out a year ago, the murder of George Floyd and last week the sentencing of his murderer was announced. We're waking up to news of almost daily discoveries</w:t>
      </w:r>
      <w:r>
        <w:t>,</w:t>
      </w:r>
      <w:r w:rsidR="0040309A">
        <w:t xml:space="preserve"> in quotation marks</w:t>
      </w:r>
      <w:r>
        <w:t>,</w:t>
      </w:r>
      <w:r w:rsidR="0040309A">
        <w:t xml:space="preserve"> of unmarked graves and former residential schools. And I say discoveries in quotat</w:t>
      </w:r>
      <w:r w:rsidR="0040309A">
        <w:t>ion marks because, of course, it has been known for well over one hundred years of the high mortality rate in some of these institutions. And everything that is happening in this context and the context that we're in is actually really important for what w</w:t>
      </w:r>
      <w:r w:rsidR="0040309A">
        <w:t xml:space="preserve">e're talking about today with which is vaccinations. But just before we </w:t>
      </w:r>
      <w:r w:rsidR="0040309A">
        <w:t xml:space="preserve">ove into that, </w:t>
      </w:r>
      <w:r>
        <w:t>Samiya</w:t>
      </w:r>
      <w:r w:rsidR="0040309A">
        <w:t xml:space="preserve">, do you want to tell us where you're working and what you're doing and why you kind of inspired this miniseries maybe without even knowing it? </w:t>
      </w:r>
    </w:p>
    <w:p w14:paraId="7512D269" w14:textId="77777777" w:rsidR="002541DB" w:rsidRDefault="002541DB"/>
    <w:p w14:paraId="6E1F0119" w14:textId="77777777" w:rsidR="002541DB" w:rsidRDefault="00564B30">
      <w:r>
        <w:rPr>
          <w:b/>
          <w:bCs/>
        </w:rPr>
        <w:t>Samiya Abdi</w:t>
      </w:r>
      <w:r w:rsidR="0040309A">
        <w:rPr>
          <w:b/>
          <w:bCs/>
        </w:rPr>
        <w:t xml:space="preserve"> </w:t>
      </w:r>
      <w:r w:rsidR="0040309A">
        <w:rPr>
          <w:color w:val="666666"/>
        </w:rPr>
        <w:t>[00:0</w:t>
      </w:r>
      <w:r w:rsidR="0040309A">
        <w:rPr>
          <w:color w:val="666666"/>
        </w:rPr>
        <w:t xml:space="preserve">3:40] </w:t>
      </w:r>
      <w:r w:rsidR="0040309A">
        <w:t>Sure. So I work at Public Health Ontario. I'm a senior program specialist in the area of health equity, and myself and a few other colleagues of mine have started really having conversations around vaccine equity. And as the vaccine rollout was begin</w:t>
      </w:r>
      <w:r w:rsidR="0040309A">
        <w:t xml:space="preserve">ning to be planned and, you know, just prior to the actual rollout in Ontario, ensuring that the removal of barriers was being centered and that communities were being centered in how vaccine uptake is being discussed, both from a research and </w:t>
      </w:r>
      <w:r>
        <w:t xml:space="preserve">knowledge </w:t>
      </w:r>
      <w:r w:rsidR="0040309A">
        <w:t>production p</w:t>
      </w:r>
      <w:r w:rsidR="0040309A">
        <w:t>erspective, as well as from a public health practice perspective. So we've started a number of knowledge exchange webinars between public health unit</w:t>
      </w:r>
      <w:r>
        <w:t>s</w:t>
      </w:r>
      <w:r w:rsidR="0040309A">
        <w:t xml:space="preserve"> as well as just holding space for others who can share best practices in terms of community engagement </w:t>
      </w:r>
      <w:r w:rsidR="0040309A">
        <w:lastRenderedPageBreak/>
        <w:t>and</w:t>
      </w:r>
      <w:r w:rsidR="0040309A">
        <w:t xml:space="preserve"> ensuring vaccine higher vaccine uptake, particularly among racialize</w:t>
      </w:r>
      <w:r>
        <w:t>d</w:t>
      </w:r>
      <w:r w:rsidR="0040309A">
        <w:t xml:space="preserve"> communities and communities who have been marginalized in the past. </w:t>
      </w:r>
    </w:p>
    <w:p w14:paraId="367A1F22" w14:textId="77777777" w:rsidR="002541DB" w:rsidRDefault="002541DB"/>
    <w:p w14:paraId="0609295B" w14:textId="77777777" w:rsidR="002541DB" w:rsidRDefault="00564B30">
      <w:r>
        <w:rPr>
          <w:b/>
          <w:bCs/>
        </w:rPr>
        <w:t>Andrea Bodkin</w:t>
      </w:r>
      <w:r w:rsidR="0040309A">
        <w:rPr>
          <w:b/>
          <w:bCs/>
        </w:rPr>
        <w:t xml:space="preserve"> </w:t>
      </w:r>
      <w:r w:rsidR="0040309A">
        <w:rPr>
          <w:color w:val="666666"/>
        </w:rPr>
        <w:t xml:space="preserve">[00:04:46] </w:t>
      </w:r>
      <w:r w:rsidR="0040309A">
        <w:t>So just in your introduction, you said about 17 things that I want to unpack. So let's start wi</w:t>
      </w:r>
      <w:r w:rsidR="0040309A">
        <w:t xml:space="preserve">th language, which is one of the things that you and I love to spend lots of time </w:t>
      </w:r>
      <w:r>
        <w:t xml:space="preserve">talking </w:t>
      </w:r>
      <w:r w:rsidR="0040309A">
        <w:t>bout. So one of the things that we are hearing a lot about in the media</w:t>
      </w:r>
      <w:r>
        <w:t xml:space="preserve"> is about vaccine hesitancy and, n</w:t>
      </w:r>
      <w:r w:rsidR="0040309A">
        <w:t>ot so much now, but earlier in the vaccination rollout, we were hear</w:t>
      </w:r>
      <w:r w:rsidR="0040309A">
        <w:t xml:space="preserve">ing about communities that were hesitant </w:t>
      </w:r>
      <w:r>
        <w:t>in</w:t>
      </w:r>
      <w:r w:rsidR="0040309A">
        <w:t xml:space="preserve"> quotation marks that were driving down immunization rates. So there were communities who weren't getting vaccinated. And the reason that it sounded like given in the media was because these communities are hesit</w:t>
      </w:r>
      <w:r w:rsidR="0040309A">
        <w:t xml:space="preserve">ant. So can you maybe talk a little bit about that language and what it might mean and maybe why it's problematic? </w:t>
      </w:r>
    </w:p>
    <w:p w14:paraId="28843EE8" w14:textId="77777777" w:rsidR="002541DB" w:rsidRDefault="002541DB"/>
    <w:p w14:paraId="746E229E" w14:textId="43D04CFE" w:rsidR="002541DB" w:rsidRDefault="00564B30">
      <w:r>
        <w:rPr>
          <w:b/>
          <w:bCs/>
        </w:rPr>
        <w:t>Samiya Abdi</w:t>
      </w:r>
      <w:r w:rsidR="0040309A">
        <w:rPr>
          <w:b/>
          <w:bCs/>
        </w:rPr>
        <w:t xml:space="preserve"> </w:t>
      </w:r>
      <w:r w:rsidR="0040309A">
        <w:rPr>
          <w:color w:val="666666"/>
        </w:rPr>
        <w:t xml:space="preserve">[00:05:35] </w:t>
      </w:r>
      <w:r w:rsidR="0040309A">
        <w:t>Thank you for bringing that up. Andrea, we were very careful and deliberate, even though some of the research and even</w:t>
      </w:r>
      <w:r w:rsidR="0040309A">
        <w:t xml:space="preserve"> calls from the UN where naming vaccine using terms like vaccine rejection and vaccine hesitancy, our team particularly were thoughtful, thoughtful to not use these phrases because they imply a judgment and having doubts or not believing in science. It has</w:t>
      </w:r>
      <w:r w:rsidR="0040309A">
        <w:t xml:space="preserve"> a lot of negative connotations, particularly when we are talking about, you know, communities that have a real history and a legitimate reason for a not trusting our medical care system, as well as knowing that there were real questions around whether it </w:t>
      </w:r>
      <w:r w:rsidR="0040309A">
        <w:t>was harms that were cause</w:t>
      </w:r>
      <w:r>
        <w:t>d in the past, particularly to I</w:t>
      </w:r>
      <w:r w:rsidR="0040309A">
        <w:t>ndigenous communities and black communities in terms of their historic experiences around medical racism and also the continuation of how racialized communities particularly experience the health car</w:t>
      </w:r>
      <w:r w:rsidR="0040309A">
        <w:t>e system. So it was very important for us to talk about around trust and trust building, increasing confidence as well as vaccine uptake and addressing equity considerations. That means that to talk about reducing barriers as well as ways that, you know, c</w:t>
      </w:r>
      <w:r w:rsidR="0040309A">
        <w:t>ommunities can ask questions without fearing and being judged for being rejecting science or being superstitious or being like all of these things. So what we found out is that a lot of what has happened was stereotypes that were put on communities. And so</w:t>
      </w:r>
      <w:r w:rsidR="0040309A">
        <w:t xml:space="preserve">metimes when people do not understand the root causes of </w:t>
      </w:r>
      <w:r w:rsidR="0040309A">
        <w:t>interactions of racialized communities, particularly with the health care system, then they can say things like, you know, black communities do not seek health care. Indigenous communities don't</w:t>
      </w:r>
      <w:r w:rsidR="0040309A">
        <w:t xml:space="preserve"> come out and are not interested in the vaccine. So, you know, these statements can be made because if you are going to have a, quote unquote, colorblind approach to the numbers and you all of a sudden find out the affluent, predominantly white neighborhoo</w:t>
      </w:r>
      <w:r w:rsidR="0040309A">
        <w:t>ds are the ones that have the highest uptake of vaccine, then you can just assume, well, you know what? Those folks are more interested or care about their health more or that, you know. So there's these underlying deep social biases is specifically around</w:t>
      </w:r>
      <w:r w:rsidR="0040309A">
        <w:t xml:space="preserve"> certain groups without knowing why. And where are these vac</w:t>
      </w:r>
      <w:r>
        <w:t>cine clinics or where even from y</w:t>
      </w:r>
      <w:r w:rsidR="0040309A">
        <w:t>ou know, prior to when the vaccine rollout, there was all of these data that predominantly put forward by racialize</w:t>
      </w:r>
      <w:r>
        <w:t>d</w:t>
      </w:r>
      <w:r w:rsidR="0040309A">
        <w:t xml:space="preserve"> researchers around places like a </w:t>
      </w:r>
      <w:r>
        <w:t>Etobicoke North</w:t>
      </w:r>
      <w:r w:rsidR="0040309A">
        <w:t xml:space="preserve"> not having enough testing centers. So when you decide to put a testing center in a hospital that is not accessible to people or when you have vaccine rollout in these mass vaccine rollout settings that are not where people feel comfortable to go. So ther</w:t>
      </w:r>
      <w:r w:rsidR="0040309A">
        <w:t xml:space="preserve">e are issues around accessibility to vaccine as well as cultural safety concerns so that people who are talking about this vaccine are not someone that </w:t>
      </w:r>
      <w:r>
        <w:t>you</w:t>
      </w:r>
      <w:r w:rsidR="0040309A">
        <w:t xml:space="preserve"> trusts or look like you or sound like you, nor is it someone that is part of your community. And even</w:t>
      </w:r>
      <w:r w:rsidR="0040309A">
        <w:t xml:space="preserve"> if I don't know, </w:t>
      </w:r>
      <w:r>
        <w:t xml:space="preserve">Andrea, </w:t>
      </w:r>
      <w:r w:rsidR="0040309A">
        <w:t xml:space="preserve">if you remember one of the first conversations and this stuck with me is when the vaccine research was beginning, there was actually these two researchers, French </w:t>
      </w:r>
      <w:bookmarkStart w:id="0" w:name="_GoBack"/>
      <w:bookmarkEnd w:id="0"/>
      <w:r w:rsidR="00111082">
        <w:t>researchers that</w:t>
      </w:r>
      <w:r w:rsidR="0040309A">
        <w:t xml:space="preserve"> said that they were going to start experimenting in</w:t>
      </w:r>
      <w:r w:rsidR="0040309A">
        <w:t xml:space="preserve"> Africa. So when you have, you know, researchers and people in the scientific and medical community make comments like that, then communities who have these experiences will say, OK, here we go. This is </w:t>
      </w:r>
      <w:r w:rsidR="0040309A">
        <w:lastRenderedPageBreak/>
        <w:t>yet another thing that we were going to be the guinea</w:t>
      </w:r>
      <w:r w:rsidR="0040309A">
        <w:t xml:space="preserve"> pigs and we are going to be the first people who who do this, you know, experimental vaccine</w:t>
      </w:r>
      <w:r>
        <w:t>.</w:t>
      </w:r>
    </w:p>
    <w:p w14:paraId="40330D85" w14:textId="77777777" w:rsidR="002541DB" w:rsidRDefault="002541DB"/>
    <w:p w14:paraId="019A868E" w14:textId="77777777" w:rsidR="002541DB" w:rsidRDefault="00564B30">
      <w:r>
        <w:rPr>
          <w:b/>
          <w:bCs/>
        </w:rPr>
        <w:t>Andrea Bodkin</w:t>
      </w:r>
      <w:r w:rsidR="0040309A">
        <w:rPr>
          <w:b/>
          <w:bCs/>
        </w:rPr>
        <w:t xml:space="preserve"> </w:t>
      </w:r>
      <w:r w:rsidR="0040309A">
        <w:rPr>
          <w:color w:val="666666"/>
        </w:rPr>
        <w:t xml:space="preserve">[00:09:50] </w:t>
      </w:r>
      <w:r>
        <w:rPr>
          <w:color w:val="666666"/>
        </w:rPr>
        <w:t xml:space="preserve">Because </w:t>
      </w:r>
      <w:r w:rsidR="0040309A">
        <w:t>we have seen a</w:t>
      </w:r>
      <w:r>
        <w:t>nd you kind of reference the Sa</w:t>
      </w:r>
      <w:r w:rsidR="0040309A">
        <w:t xml:space="preserve">miya that there are so many communities that have very good reasons to have medical </w:t>
      </w:r>
      <w:r w:rsidR="0040309A">
        <w:t xml:space="preserve">mistrust or mistrust in government institutions. We've already talked to a tiny little bit about histories </w:t>
      </w:r>
      <w:r>
        <w:t>in Canada w</w:t>
      </w:r>
      <w:r w:rsidR="0040309A">
        <w:t>ith indigenous communities in past episodes, we've talked about the Tuskegee syphilis experiment in the Guatamala syphilis experiment wh</w:t>
      </w:r>
      <w:r w:rsidR="0040309A">
        <w:t>en researchers had to stop doing it in the US, they went to Guatemala, where they were</w:t>
      </w:r>
      <w:r>
        <w:t>n’t</w:t>
      </w:r>
      <w:r w:rsidR="0040309A">
        <w:t xml:space="preserve"> going to be as many regulations. So there there is a huge, huge history that we would spend months diving into to really fully unpack th</w:t>
      </w:r>
      <w:r>
        <w:t>at</w:t>
      </w:r>
      <w:r w:rsidR="0040309A">
        <w:t xml:space="preserve"> kind of go behind why specific </w:t>
      </w:r>
      <w:r w:rsidR="0040309A">
        <w:t>people, why specific communities might have questions about vaccines. But when we label those communities as hesitant, we're using kind of a victim blaming language. And I really liked what you said about some of our maybe it's unconscious biases might act</w:t>
      </w:r>
      <w:r w:rsidR="0040309A">
        <w:t xml:space="preserve">ually come through in that language as well </w:t>
      </w:r>
    </w:p>
    <w:p w14:paraId="2028A3E5" w14:textId="77777777" w:rsidR="002541DB" w:rsidRDefault="002541DB"/>
    <w:p w14:paraId="52244569" w14:textId="77777777" w:rsidR="002541DB" w:rsidRDefault="00564B30">
      <w:r>
        <w:rPr>
          <w:b/>
          <w:bCs/>
        </w:rPr>
        <w:t>Samiya Abdi</w:t>
      </w:r>
      <w:r w:rsidR="0040309A">
        <w:rPr>
          <w:b/>
          <w:bCs/>
        </w:rPr>
        <w:t xml:space="preserve"> </w:t>
      </w:r>
      <w:r w:rsidR="0040309A">
        <w:rPr>
          <w:color w:val="666666"/>
        </w:rPr>
        <w:t xml:space="preserve">[00:10:52] </w:t>
      </w:r>
      <w:r>
        <w:t>W</w:t>
      </w:r>
      <w:r w:rsidR="0040309A">
        <w:t xml:space="preserve">hen we use that victim blaming that, you know, judgmental language </w:t>
      </w:r>
      <w:r>
        <w:t>and place it on communities, i</w:t>
      </w:r>
      <w:r w:rsidR="0040309A">
        <w:t>t really removes the responsibility of action from, you know, the public health practition</w:t>
      </w:r>
      <w:r w:rsidR="0040309A">
        <w:t xml:space="preserve">ers and policymakers, because it's it's those communities that are hesitant. We're doing everything that we can. However, when we flip the language in terms of </w:t>
      </w:r>
      <w:r w:rsidR="0040309A">
        <w:t>building trust and confidence, that means we have an active role as public health pract</w:t>
      </w:r>
      <w:r w:rsidR="0040309A">
        <w:t xml:space="preserve">itioners to build trust, to build confidence, because there is no trust, there is no confidence, because there were legitimate reasons where confidence and trust has been broken. And to also understand whether it's, you know, information being provided in </w:t>
      </w:r>
      <w:r w:rsidR="0040309A">
        <w:t xml:space="preserve">several languages or information being provided in </w:t>
      </w:r>
      <w:r>
        <w:t>a</w:t>
      </w:r>
      <w:r w:rsidR="0040309A">
        <w:t xml:space="preserve"> culturally safe way to making people know that they're welcomed and that and that they're there. They have access to these vaccines. The responsibility shifts because if they're hesitant, if they are r</w:t>
      </w:r>
      <w:r w:rsidR="0040309A">
        <w:t>ejecting this, then it's on these communities to put their act together and come and get the vaccine where it's at, as opposed to us as public health practitioners and the public health system and the health care system taking responsibility for not only w</w:t>
      </w:r>
      <w:r w:rsidR="0040309A">
        <w:t xml:space="preserve">hat are the wrongs that we have done in the past, but how we continue to perpetrate those wrongs and harms. </w:t>
      </w:r>
    </w:p>
    <w:p w14:paraId="54879B7B" w14:textId="77777777" w:rsidR="002541DB" w:rsidRDefault="002541DB"/>
    <w:p w14:paraId="7164A708" w14:textId="77777777" w:rsidR="002541DB" w:rsidRDefault="00564B30">
      <w:r>
        <w:rPr>
          <w:b/>
          <w:bCs/>
        </w:rPr>
        <w:t>Andrea Bodkin</w:t>
      </w:r>
      <w:r w:rsidR="0040309A">
        <w:rPr>
          <w:b/>
          <w:bCs/>
        </w:rPr>
        <w:t xml:space="preserve"> </w:t>
      </w:r>
      <w:r w:rsidR="0040309A">
        <w:rPr>
          <w:color w:val="666666"/>
        </w:rPr>
        <w:t xml:space="preserve">[00:12:15] </w:t>
      </w:r>
      <w:r w:rsidR="0040309A">
        <w:t>So it k</w:t>
      </w:r>
      <w:r>
        <w:t>ind of lets the people in power, i</w:t>
      </w:r>
      <w:r w:rsidR="0040309A">
        <w:t xml:space="preserve">t kind of lets them take themselves off the hook, </w:t>
      </w:r>
      <w:r>
        <w:t xml:space="preserve">to use a </w:t>
      </w:r>
      <w:r w:rsidR="0040309A">
        <w:t>colloquial expression so that we d</w:t>
      </w:r>
      <w:r w:rsidR="0040309A">
        <w:t>on't have to have a responsibility. And the other term that you used that I loved was a color blind vaccination approach. So if we don't acknowledge differences in communities, whether it's in history, in trust, in relationship</w:t>
      </w:r>
      <w:r>
        <w:t>, in</w:t>
      </w:r>
      <w:r w:rsidR="0040309A">
        <w:t xml:space="preserve"> access and all of those </w:t>
      </w:r>
      <w:r w:rsidR="0040309A">
        <w:t>things, and we just do one roll out for everyone, we know what's going to happen. We saw it this time and we've always seen it. It's the white, affluent power and privileged folks who get access to the vaccine and those who are not in those communities who</w:t>
      </w:r>
      <w:r w:rsidR="0040309A">
        <w:t xml:space="preserve"> don't. </w:t>
      </w:r>
    </w:p>
    <w:p w14:paraId="3D68C695" w14:textId="77777777" w:rsidR="002541DB" w:rsidRDefault="002541DB"/>
    <w:p w14:paraId="77971286" w14:textId="77777777" w:rsidR="002541DB" w:rsidRDefault="00564B30">
      <w:r>
        <w:rPr>
          <w:b/>
          <w:bCs/>
        </w:rPr>
        <w:t>Samiya Abdi</w:t>
      </w:r>
      <w:r w:rsidR="0040309A">
        <w:rPr>
          <w:b/>
          <w:bCs/>
        </w:rPr>
        <w:t xml:space="preserve"> </w:t>
      </w:r>
      <w:r w:rsidR="0040309A">
        <w:rPr>
          <w:color w:val="666666"/>
        </w:rPr>
        <w:t xml:space="preserve">[00:12:57] </w:t>
      </w:r>
      <w:r w:rsidR="0040309A">
        <w:t xml:space="preserve">It's just an add on to that tired conversation around equity versus equality and that we know that universal programing, universal health programing disadvantages marginalized communities because it's not targeting those who </w:t>
      </w:r>
      <w:r w:rsidR="0040309A">
        <w:t>need it in a way that allows for equal access. So the assumption is we are going to put out a generic ad or we're going to put out a generic program without really thoughtful processes of who is missing and why are they missing. And not to assume that peop</w:t>
      </w:r>
      <w:r w:rsidR="0040309A">
        <w:t xml:space="preserve">le are not showing up because they don't want to. And and knowing that there are real root causes and addressing those root causes is the key. </w:t>
      </w:r>
    </w:p>
    <w:p w14:paraId="79AE9B0F" w14:textId="77777777" w:rsidR="002541DB" w:rsidRDefault="002541DB"/>
    <w:p w14:paraId="3A7F7C5F" w14:textId="77777777" w:rsidR="002541DB" w:rsidRDefault="00564B30">
      <w:r>
        <w:rPr>
          <w:b/>
          <w:bCs/>
        </w:rPr>
        <w:t>Andrea Bodkin</w:t>
      </w:r>
      <w:r w:rsidR="0040309A">
        <w:rPr>
          <w:b/>
          <w:bCs/>
        </w:rPr>
        <w:t xml:space="preserve"> </w:t>
      </w:r>
      <w:r w:rsidR="0040309A">
        <w:rPr>
          <w:color w:val="666666"/>
        </w:rPr>
        <w:t xml:space="preserve">[00:13:41] </w:t>
      </w:r>
      <w:r w:rsidR="0040309A">
        <w:t xml:space="preserve">The other thing </w:t>
      </w:r>
      <w:r>
        <w:t>you're making me think about Sa</w:t>
      </w:r>
      <w:r w:rsidR="0040309A">
        <w:t>miya is, again, the difference between equ</w:t>
      </w:r>
      <w:r w:rsidR="0040309A">
        <w:t>ity and equality, where</w:t>
      </w:r>
      <w:r>
        <w:t xml:space="preserve"> with equality there are thirty-four</w:t>
      </w:r>
      <w:r w:rsidR="0040309A">
        <w:t xml:space="preserve"> public health units in Ontario and each public health unit, each catchment area will get the same number of vaccines. That would be equality, but equity would be recognizing the differences </w:t>
      </w:r>
      <w:r>
        <w:t>in</w:t>
      </w:r>
      <w:r w:rsidR="0040309A">
        <w:t xml:space="preserve"> po</w:t>
      </w:r>
      <w:r w:rsidR="0040309A">
        <w:t xml:space="preserve">pulation </w:t>
      </w:r>
      <w:r>
        <w:t>in</w:t>
      </w:r>
      <w:r w:rsidR="0040309A">
        <w:t xml:space="preserve"> geography </w:t>
      </w:r>
      <w:r>
        <w:t>in community makeup in, w</w:t>
      </w:r>
      <w:r w:rsidR="0040309A">
        <w:t xml:space="preserve">here are the essential workers and where are the </w:t>
      </w:r>
      <w:r>
        <w:t>folks who are most affected by COVID</w:t>
      </w:r>
      <w:r w:rsidR="0040309A">
        <w:t xml:space="preserve"> rates and most affected by severe cases of </w:t>
      </w:r>
      <w:r>
        <w:t>COVID,</w:t>
      </w:r>
      <w:r w:rsidR="0040309A">
        <w:t xml:space="preserve"> equity would be getting more vaccines to those folks in those communitie</w:t>
      </w:r>
      <w:r w:rsidR="0040309A">
        <w:t>s rather than just div</w:t>
      </w:r>
      <w:r>
        <w:t>vying up the vaccines by thirty-</w:t>
      </w:r>
      <w:r w:rsidR="0040309A">
        <w:t xml:space="preserve">four. </w:t>
      </w:r>
    </w:p>
    <w:p w14:paraId="47D30DF8" w14:textId="77777777" w:rsidR="002541DB" w:rsidRDefault="002541DB"/>
    <w:p w14:paraId="06CBCB8C" w14:textId="77777777" w:rsidR="002541DB" w:rsidRDefault="00564B30">
      <w:r>
        <w:rPr>
          <w:b/>
          <w:bCs/>
        </w:rPr>
        <w:t>Samiya Abdi</w:t>
      </w:r>
      <w:r w:rsidR="0040309A">
        <w:rPr>
          <w:b/>
          <w:bCs/>
        </w:rPr>
        <w:t xml:space="preserve"> </w:t>
      </w:r>
      <w:r w:rsidR="0040309A">
        <w:rPr>
          <w:color w:val="666666"/>
        </w:rPr>
        <w:t xml:space="preserve">[00:14:22] </w:t>
      </w:r>
      <w:r w:rsidR="0040309A">
        <w:t>Yeah, and I think always public health and health care system is slow to catch up to community and community initiatives. So although, you know, alarm bells have been rang b</w:t>
      </w:r>
      <w:r w:rsidR="0040309A">
        <w:t xml:space="preserve">y health leaders that are racialized, particularly the black health leaders in Ontario, it took a long time for the system to catch up with the demands </w:t>
      </w:r>
      <w:r w:rsidR="00F504FA">
        <w:t>and to for us to then have the</w:t>
      </w:r>
      <w:r w:rsidR="0040309A">
        <w:t xml:space="preserve"> data to show that indeed racialized communities were being disproportio</w:t>
      </w:r>
      <w:r w:rsidR="0040309A">
        <w:t xml:space="preserve">nately impacted by </w:t>
      </w:r>
      <w:r w:rsidR="00F504FA">
        <w:t xml:space="preserve">COVID </w:t>
      </w:r>
      <w:r w:rsidR="0040309A">
        <w:t xml:space="preserve">and negative </w:t>
      </w:r>
      <w:r w:rsidR="00F504FA">
        <w:t>COVID</w:t>
      </w:r>
      <w:r w:rsidR="0040309A">
        <w:t xml:space="preserve"> outcomes, that neighborhoods that are particularly racialized and that have lower socioeconomic status. Are also being impacted, and these are not inherent vulnerabilities that just because someone happens to be </w:t>
      </w:r>
      <w:r w:rsidR="0040309A">
        <w:t>racialize</w:t>
      </w:r>
      <w:r w:rsidR="00F504FA">
        <w:t>d</w:t>
      </w:r>
      <w:r w:rsidR="0040309A">
        <w:t>, therefore they have higher risk. These are linked to social determinants of health, including investment in these neighborhoods. Where are the hospitals? Where are the clinics? What kind of public transportation system do we have in place? How a</w:t>
      </w:r>
      <w:r w:rsidR="0040309A">
        <w:t>re we reaching people within these pockets that are, you know, disproportionately impacted? And fortunately, there has been because of all those alarm bells, that has been really innovative ways that communities themselves have organized to increase uptake</w:t>
      </w:r>
      <w:r w:rsidR="0040309A">
        <w:t xml:space="preserve"> and also public health happened to listen as well. And therefore, you know, adjusted that the roll out strategies in a way that then whether it was the designation of certain postal codes or certain neighborhoods or, you know, the incredible, really innov</w:t>
      </w:r>
      <w:r w:rsidR="0040309A">
        <w:t>ative ways that community health centers have engaged their communities in terms of, you know, having barbecues and having music and having, you know, ways and having all the pop up clinics in places. So the most recently, I volunteered at a mosque clinic</w:t>
      </w:r>
      <w:r w:rsidR="00F504FA">
        <w:t xml:space="preserve"> so </w:t>
      </w:r>
      <w:r w:rsidR="0040309A">
        <w:t>going to places of worship, going to community centers, places people feel comfortable to go to engaging, whether it's spiritual leaders or community leaders, racialize</w:t>
      </w:r>
      <w:r w:rsidR="00F504FA">
        <w:t>d</w:t>
      </w:r>
      <w:r w:rsidR="0040309A">
        <w:t xml:space="preserve"> physicians in ways that, you know, these things can be addressed because the</w:t>
      </w:r>
      <w:r w:rsidR="0040309A">
        <w:t xml:space="preserve"> concerns there, there might be a generic health and safety concerns. But there are also other, you know, spiritual or other cultural concerns that need to be addressed. And once one of these concerns are dismissed, that that's how we lose people. </w:t>
      </w:r>
    </w:p>
    <w:p w14:paraId="534C7547" w14:textId="77777777" w:rsidR="002541DB" w:rsidRDefault="002541DB"/>
    <w:p w14:paraId="373C0035" w14:textId="77777777" w:rsidR="002541DB" w:rsidRDefault="00564B30">
      <w:r>
        <w:rPr>
          <w:b/>
          <w:bCs/>
        </w:rPr>
        <w:t>Andrea Bodkin</w:t>
      </w:r>
      <w:r w:rsidR="0040309A">
        <w:rPr>
          <w:b/>
          <w:bCs/>
        </w:rPr>
        <w:t xml:space="preserve"> </w:t>
      </w:r>
      <w:r w:rsidR="0040309A">
        <w:rPr>
          <w:color w:val="666666"/>
        </w:rPr>
        <w:t xml:space="preserve">[00:17:04] </w:t>
      </w:r>
      <w:r w:rsidR="0040309A">
        <w:t xml:space="preserve">I remember the vaccine rollout for the first </w:t>
      </w:r>
      <w:r w:rsidR="00F504FA">
        <w:t xml:space="preserve">dose </w:t>
      </w:r>
      <w:r w:rsidR="0040309A">
        <w:t>around the time of Ramadan. And so that was one of the questions. For example, can I get a vaccine during Ramadan, during daylight hours? So that's why it's so important to have folks who ar</w:t>
      </w:r>
      <w:r w:rsidR="0040309A">
        <w:t>e really not only in touch with communities. That's terrible expression</w:t>
      </w:r>
      <w:r w:rsidR="00F504FA">
        <w:t>-</w:t>
      </w:r>
      <w:r w:rsidR="0040309A">
        <w:t xml:space="preserve"> linked with communities, engaged with communities, but people who actually are a part of those communities. Because, you know, I could give someone that message as a white person and y</w:t>
      </w:r>
      <w:r w:rsidR="0040309A">
        <w:t>ou could give that message as</w:t>
      </w:r>
      <w:r w:rsidR="00F504FA">
        <w:t xml:space="preserve"> a visibly Muslim black woman a</w:t>
      </w:r>
      <w:r w:rsidR="0040309A">
        <w:t xml:space="preserve">nd the message is going to come through completely differently. </w:t>
      </w:r>
    </w:p>
    <w:p w14:paraId="13E0BBD0" w14:textId="77777777" w:rsidR="002541DB" w:rsidRDefault="002541DB"/>
    <w:p w14:paraId="2F91C3C6" w14:textId="77777777" w:rsidR="002541DB" w:rsidRDefault="00564B30">
      <w:r>
        <w:rPr>
          <w:b/>
          <w:bCs/>
        </w:rPr>
        <w:t>Samiya Abdi</w:t>
      </w:r>
      <w:r w:rsidR="0040309A">
        <w:rPr>
          <w:b/>
          <w:bCs/>
        </w:rPr>
        <w:t xml:space="preserve"> </w:t>
      </w:r>
      <w:r w:rsidR="0040309A">
        <w:rPr>
          <w:color w:val="666666"/>
        </w:rPr>
        <w:t xml:space="preserve">[00:17:38] </w:t>
      </w:r>
      <w:r w:rsidR="0040309A">
        <w:t>One of the ways that we've heard community based clinics talk about not only vaccine engagement, but, you kn</w:t>
      </w:r>
      <w:r w:rsidR="00F504FA">
        <w:t>ow, the experience matters o</w:t>
      </w:r>
      <w:r w:rsidR="0040309A">
        <w:t>nce the person shows up to that clinic, who they see matters, the conversations that they have a you know, during the lineup matters during the registration and doing vaccine administration matters. I took, for example, my aun</w:t>
      </w:r>
      <w:r w:rsidR="0040309A">
        <w:t>t to</w:t>
      </w:r>
      <w:r w:rsidR="0040309A">
        <w:t xml:space="preserve"> get her vaccine prior to myself getting it. And one of the nurses across the hall came came to us, even though she was not the one that we were working with at the time, asking if we wanted a private area, given that we are visibly Muslim women. An</w:t>
      </w:r>
      <w:r w:rsidR="0040309A">
        <w:t xml:space="preserve">d that was really amazing. But it's because folks like the Canadian Muslim </w:t>
      </w:r>
      <w:r w:rsidR="00F504FA">
        <w:t>COVID</w:t>
      </w:r>
      <w:r w:rsidR="0040309A">
        <w:t xml:space="preserve"> Task Force had those conversations with with public health organizations. You know, there were ways that things were done in culturally appropriate ways because folks like the</w:t>
      </w:r>
      <w:r w:rsidR="0040309A">
        <w:t xml:space="preserve"> Black Physician Table had a real input of not only where vaccine clinics showed up, but how did these vaccine clinics show up? </w:t>
      </w:r>
    </w:p>
    <w:p w14:paraId="06105907" w14:textId="77777777" w:rsidR="002541DB" w:rsidRDefault="002541DB"/>
    <w:p w14:paraId="3C3409B5" w14:textId="77777777" w:rsidR="002541DB" w:rsidRDefault="00564B30">
      <w:r>
        <w:rPr>
          <w:b/>
          <w:bCs/>
        </w:rPr>
        <w:t>Andrea Bodkin</w:t>
      </w:r>
      <w:r w:rsidR="0040309A">
        <w:rPr>
          <w:b/>
          <w:bCs/>
        </w:rPr>
        <w:t xml:space="preserve"> </w:t>
      </w:r>
      <w:r w:rsidR="0040309A">
        <w:rPr>
          <w:color w:val="666666"/>
        </w:rPr>
        <w:t xml:space="preserve">[00:18:45] </w:t>
      </w:r>
      <w:r w:rsidR="0040309A">
        <w:t>Well, so you just mentioned something tha</w:t>
      </w:r>
      <w:r w:rsidR="00F504FA">
        <w:t>t I wouldn't have thought of Sa</w:t>
      </w:r>
      <w:r w:rsidR="0040309A">
        <w:t xml:space="preserve">miya, because, of course, in my </w:t>
      </w:r>
      <w:r w:rsidR="0040309A">
        <w:t xml:space="preserve">experience as a white woman, all I can roll up my sleeve in the middle of a public hall and get a vaccine. But that's not the same situation for everyone who lives in this country. </w:t>
      </w:r>
    </w:p>
    <w:p w14:paraId="33652604" w14:textId="77777777" w:rsidR="002541DB" w:rsidRDefault="002541DB"/>
    <w:p w14:paraId="4A70494F" w14:textId="77777777" w:rsidR="002541DB" w:rsidRDefault="00564B30">
      <w:r>
        <w:rPr>
          <w:b/>
          <w:bCs/>
        </w:rPr>
        <w:t>Samiya Abdi</w:t>
      </w:r>
      <w:r w:rsidR="0040309A">
        <w:rPr>
          <w:b/>
          <w:bCs/>
        </w:rPr>
        <w:t xml:space="preserve"> </w:t>
      </w:r>
      <w:r w:rsidR="0040309A">
        <w:rPr>
          <w:color w:val="666666"/>
        </w:rPr>
        <w:t xml:space="preserve">[00:18:59] </w:t>
      </w:r>
      <w:r w:rsidR="0040309A">
        <w:t xml:space="preserve">Absolutely. So whether it's that or asking for same </w:t>
      </w:r>
      <w:r w:rsidR="0040309A">
        <w:t>gender, you know, you know, vaccine administrator, you know, knowing that you can ask for these things is very important and knowing that it's not going to be frowned upon or you're not going to be seen as an inconvenience when you have a privacy screens t</w:t>
      </w:r>
      <w:r w:rsidR="0040309A">
        <w:t>hat are already established, when you have a</w:t>
      </w:r>
      <w:r w:rsidR="0040309A">
        <w:t xml:space="preserve"> vaccine administrator approach you and ask you if you would like privacy, that was really a different experience. </w:t>
      </w:r>
    </w:p>
    <w:p w14:paraId="50B93E14" w14:textId="77777777" w:rsidR="002541DB" w:rsidRDefault="002541DB"/>
    <w:p w14:paraId="6D8F720F" w14:textId="77777777" w:rsidR="002541DB" w:rsidRDefault="00564B30">
      <w:r>
        <w:rPr>
          <w:b/>
          <w:bCs/>
        </w:rPr>
        <w:t>Andrea Bodkin</w:t>
      </w:r>
      <w:r w:rsidR="0040309A">
        <w:rPr>
          <w:b/>
          <w:bCs/>
        </w:rPr>
        <w:t xml:space="preserve"> </w:t>
      </w:r>
      <w:r w:rsidR="0040309A">
        <w:rPr>
          <w:color w:val="666666"/>
        </w:rPr>
        <w:t xml:space="preserve">[00:19:33] </w:t>
      </w:r>
      <w:r w:rsidR="0040309A">
        <w:t>It's reminding me of a concept that I was introduced to many years ago</w:t>
      </w:r>
      <w:r w:rsidR="0040309A">
        <w:t xml:space="preserve"> wh</w:t>
      </w:r>
      <w:r w:rsidR="00F504FA">
        <w:t>en I started working in French Language S</w:t>
      </w:r>
      <w:r w:rsidR="0040309A">
        <w:t xml:space="preserve">ervices work, which </w:t>
      </w:r>
      <w:r w:rsidR="00F504FA">
        <w:t>is the concept of active offer. W</w:t>
      </w:r>
      <w:r w:rsidR="0040309A">
        <w:t>hich is that you shouldn't have to a</w:t>
      </w:r>
      <w:r w:rsidR="00F504FA">
        <w:t>sk in that particular context, you shouldn't have to ask, i</w:t>
      </w:r>
      <w:r w:rsidR="0040309A">
        <w:t>f someone speaks French, you should be made that offer without y</w:t>
      </w:r>
      <w:r w:rsidR="0040309A">
        <w:t>ou having to ask. And so what you're talking about is precisely the same thing that people know, that people see, that people feel comfortable asking, that they know they're going to be met with respect when they ask. So all of those things are of all of t</w:t>
      </w:r>
      <w:r w:rsidR="00F504FA">
        <w:t>hose offers are made active r</w:t>
      </w:r>
      <w:r w:rsidR="0040309A">
        <w:t xml:space="preserve">ather than passively rather than having to go up to someone and ask hesitantly if if something can </w:t>
      </w:r>
      <w:r w:rsidR="00F504FA">
        <w:t>be done for you</w:t>
      </w:r>
      <w:r w:rsidR="00F504FA">
        <w:t>.</w:t>
      </w:r>
    </w:p>
    <w:p w14:paraId="33179FC3" w14:textId="77777777" w:rsidR="002541DB" w:rsidRDefault="002541DB"/>
    <w:p w14:paraId="2C58CE7D" w14:textId="77777777" w:rsidR="002541DB" w:rsidRDefault="00564B30">
      <w:r>
        <w:rPr>
          <w:b/>
          <w:bCs/>
        </w:rPr>
        <w:t>Samiya Abdi</w:t>
      </w:r>
      <w:r w:rsidR="0040309A">
        <w:rPr>
          <w:b/>
          <w:bCs/>
        </w:rPr>
        <w:t xml:space="preserve"> </w:t>
      </w:r>
      <w:r w:rsidR="0040309A">
        <w:rPr>
          <w:color w:val="666666"/>
        </w:rPr>
        <w:t xml:space="preserve">[00:20:12] </w:t>
      </w:r>
      <w:r w:rsidR="00F504FA">
        <w:t>E</w:t>
      </w:r>
      <w:r w:rsidR="0040309A">
        <w:t>xactly</w:t>
      </w:r>
      <w:r w:rsidR="00F504FA">
        <w:t>. A</w:t>
      </w:r>
      <w:r w:rsidR="0040309A">
        <w:t>s you know, Andrea, I probably would not have an issue like causing a ruckus. H</w:t>
      </w:r>
      <w:r w:rsidR="0040309A">
        <w:t>owever, that should not be that should not be the expectation. And this is why equity by design means</w:t>
      </w:r>
      <w:r w:rsidR="00F504FA">
        <w:t xml:space="preserve"> that we're not leaving it to</w:t>
      </w:r>
      <w:r w:rsidR="0040309A">
        <w:t xml:space="preserve"> the individual. This is not an individual responsibility. I do not have to bring up this because this has been thought abo</w:t>
      </w:r>
      <w:r w:rsidR="0040309A">
        <w:t>ut and was designed in a way that was comfortable, safe, accessible. So some of the things that we've also have seen that come from community engagement and through community engagement is webinars that are multilingual, engaging physicians and highlightin</w:t>
      </w:r>
      <w:r w:rsidR="0040309A">
        <w:t xml:space="preserve">g physicians and public health practitioners and nurses and health care workers and faith leaders in these community conversations. So, for example, you've brought up, Andrea, whether, you know, </w:t>
      </w:r>
      <w:r w:rsidR="00F504FA">
        <w:t>a vaccine would break your fast or not. A</w:t>
      </w:r>
      <w:r w:rsidR="0040309A">
        <w:t>nother huge, you</w:t>
      </w:r>
      <w:r w:rsidR="0040309A">
        <w:t xml:space="preserve"> know, conversation to both, you know, within both the Muslim community and the Jewish community is the permissibility of the vaccine in terms of the ingredients are the ingredients, things that are </w:t>
      </w:r>
      <w:r w:rsidR="0040309A">
        <w:t>aligned with our faith and what is it made out of mat</w:t>
      </w:r>
      <w:r w:rsidR="0040309A">
        <w:t>ters. So so having reli</w:t>
      </w:r>
      <w:r w:rsidR="00F504FA">
        <w:t>gious authorities, you know, OK</w:t>
      </w:r>
      <w:r w:rsidR="0040309A">
        <w:t xml:space="preserve"> the vaccine was a very, very important early step that at least the Muslim ta</w:t>
      </w:r>
      <w:r w:rsidR="00F504FA">
        <w:t>sk</w:t>
      </w:r>
      <w:r w:rsidR="0040309A">
        <w:t xml:space="preserve"> force has </w:t>
      </w:r>
      <w:r w:rsidR="0040309A">
        <w:t>actively sought out and ensuring that religious leadership was on board 100 percent. And then once you have</w:t>
      </w:r>
      <w:r w:rsidR="0040309A">
        <w:t xml:space="preserve"> these clinics in gurdwaras and churches and mosques and temples, then then you know that this is a place that you're comfortable with. And we also know that there is intergenerational conversations that need to happen. So often our elders, for example, th</w:t>
      </w:r>
      <w:r w:rsidR="0040309A">
        <w:t xml:space="preserve">eir places of worship is </w:t>
      </w:r>
      <w:r w:rsidR="0040309A">
        <w:t>a key place of safety and sanctuary and linking that to som</w:t>
      </w:r>
      <w:r w:rsidR="00326FA2">
        <w:t>ething like vaccine preventable, y</w:t>
      </w:r>
      <w:r w:rsidR="0040309A">
        <w:t xml:space="preserve">ou know, conversations around vaccine preventable diseases, including </w:t>
      </w:r>
      <w:r w:rsidR="00326FA2">
        <w:t>COVID</w:t>
      </w:r>
      <w:r w:rsidR="0040309A">
        <w:t>, is a key public health opportunity and, you know, and i</w:t>
      </w:r>
      <w:r w:rsidR="0040309A">
        <w:t xml:space="preserve">n an innovative way of engaging community. </w:t>
      </w:r>
    </w:p>
    <w:p w14:paraId="65F6524C" w14:textId="77777777" w:rsidR="002541DB" w:rsidRDefault="002541DB"/>
    <w:p w14:paraId="35C012FD" w14:textId="77777777" w:rsidR="002541DB" w:rsidRDefault="00564B30">
      <w:r>
        <w:rPr>
          <w:b/>
          <w:bCs/>
        </w:rPr>
        <w:t>Andrea Bodkin</w:t>
      </w:r>
      <w:r w:rsidR="0040309A">
        <w:rPr>
          <w:b/>
          <w:bCs/>
        </w:rPr>
        <w:t xml:space="preserve"> </w:t>
      </w:r>
      <w:r w:rsidR="0040309A">
        <w:rPr>
          <w:color w:val="666666"/>
        </w:rPr>
        <w:t xml:space="preserve">[00:22:31] </w:t>
      </w:r>
      <w:r w:rsidR="0040309A">
        <w:t>One of the things that I think is important to highlight is originally</w:t>
      </w:r>
      <w:r w:rsidR="00326FA2">
        <w:t>,</w:t>
      </w:r>
      <w:r w:rsidR="0040309A">
        <w:t xml:space="preserve"> </w:t>
      </w:r>
      <w:r w:rsidR="00326FA2">
        <w:t>well</w:t>
      </w:r>
      <w:r w:rsidR="0040309A">
        <w:t xml:space="preserve"> </w:t>
      </w:r>
      <w:r w:rsidR="00326FA2">
        <w:t>and still,</w:t>
      </w:r>
      <w:r w:rsidR="0040309A">
        <w:t xml:space="preserve"> this vaccine </w:t>
      </w:r>
      <w:r w:rsidR="00326FA2">
        <w:t>mini-series, because Tenfold i</w:t>
      </w:r>
      <w:r w:rsidR="0040309A">
        <w:t>s a podcast about community engagement, what we're really exp</w:t>
      </w:r>
      <w:r w:rsidR="0040309A">
        <w:t>loring is the role of community engagement within vaccinations. And a lot of the times when we e</w:t>
      </w:r>
      <w:r w:rsidR="0040309A">
        <w:t xml:space="preserve"> in public health</w:t>
      </w:r>
      <w:r w:rsidR="00326FA2">
        <w:t>, and at Ten</w:t>
      </w:r>
      <w:r w:rsidR="0040309A">
        <w:t xml:space="preserve">fold, we define public health as folks who are working within their community to improve the health of the community, to help </w:t>
      </w:r>
      <w:r w:rsidR="0040309A">
        <w:t xml:space="preserve">communities make that the healthy choices, the easy choice. A lot of the times we think about community engagement being done by the organization to or with hopefully the </w:t>
      </w:r>
      <w:r w:rsidR="0040309A">
        <w:t>community. One of the things you're talking about, though, is the community stand</w:t>
      </w:r>
      <w:r w:rsidR="0040309A">
        <w:t xml:space="preserve">ing up and saying, hey, don't forget about us. Hey, let us work with you. Hey, remember all of these things </w:t>
      </w:r>
      <w:r w:rsidR="00326FA2">
        <w:t xml:space="preserve">as </w:t>
      </w:r>
      <w:r w:rsidR="0040309A">
        <w:t>your working with as you</w:t>
      </w:r>
      <w:r w:rsidR="00326FA2">
        <w:t xml:space="preserve"> a</w:t>
      </w:r>
      <w:r w:rsidR="0040309A">
        <w:t>r</w:t>
      </w:r>
      <w:r w:rsidR="00326FA2">
        <w:t>e</w:t>
      </w:r>
      <w:r w:rsidR="0040309A">
        <w:t xml:space="preserve"> planning, vaccination clinics, et cetera, et cetera, that is a little bit different from what we sometimes think</w:t>
      </w:r>
      <w:r w:rsidR="0040309A">
        <w:t xml:space="preserve"> of as community engagement. </w:t>
      </w:r>
    </w:p>
    <w:p w14:paraId="24A54489" w14:textId="77777777" w:rsidR="002541DB" w:rsidRDefault="002541DB"/>
    <w:p w14:paraId="73430053" w14:textId="77777777" w:rsidR="002541DB" w:rsidRDefault="00564B30">
      <w:r>
        <w:rPr>
          <w:b/>
          <w:bCs/>
        </w:rPr>
        <w:t>Samiya Abdi</w:t>
      </w:r>
      <w:r w:rsidR="0040309A">
        <w:rPr>
          <w:b/>
          <w:bCs/>
        </w:rPr>
        <w:t xml:space="preserve"> </w:t>
      </w:r>
      <w:r w:rsidR="0040309A">
        <w:rPr>
          <w:color w:val="666666"/>
        </w:rPr>
        <w:t xml:space="preserve">[00:23:34] </w:t>
      </w:r>
      <w:r w:rsidR="0040309A">
        <w:t>And hopefully these relationships will continue. But our current circumstances have allowed because early on, those of us who've been working in health equity understand that equity sometimes is left behi</w:t>
      </w:r>
      <w:r w:rsidR="0040309A">
        <w:t>nd because there is and there is an inherent bias towards universalism and inherent bias that if we just put the program out there, then everybody will equally, quote unquote, benefit from it. So knowing historically that has not been the case. A lot of pe</w:t>
      </w:r>
      <w:r w:rsidR="0040309A">
        <w:t>ople who are from marginalized communities, but also happe</w:t>
      </w:r>
      <w:r w:rsidR="00326FA2">
        <w:t>n to be, you know, that insider/</w:t>
      </w:r>
      <w:r w:rsidR="0040309A">
        <w:t>outsider role that you are both inside the system, but you also operate outside of the system, meant that there was real levers to pull and opportunities to engage wi</w:t>
      </w:r>
      <w:r w:rsidR="0040309A">
        <w:t xml:space="preserve">th public health practitioners and public health systems in a very different way. And just that, you know, this created an openness to really change how vaccine rollout, you know, completely is a different ballgame right now. </w:t>
      </w:r>
    </w:p>
    <w:p w14:paraId="6C707812" w14:textId="77777777" w:rsidR="002541DB" w:rsidRDefault="002541DB"/>
    <w:p w14:paraId="31BB3790" w14:textId="77777777" w:rsidR="002541DB" w:rsidRDefault="00564B30">
      <w:r>
        <w:rPr>
          <w:b/>
          <w:bCs/>
        </w:rPr>
        <w:t>Andrea Bodkin</w:t>
      </w:r>
      <w:r w:rsidR="0040309A">
        <w:rPr>
          <w:b/>
          <w:bCs/>
        </w:rPr>
        <w:t xml:space="preserve"> </w:t>
      </w:r>
      <w:r w:rsidR="0040309A">
        <w:rPr>
          <w:color w:val="666666"/>
        </w:rPr>
        <w:t xml:space="preserve">[00:24:41] </w:t>
      </w:r>
      <w:r w:rsidR="0040309A">
        <w:t>So, Sam</w:t>
      </w:r>
      <w:r w:rsidR="00326FA2">
        <w:t>iya</w:t>
      </w:r>
      <w:r w:rsidR="0040309A">
        <w:t xml:space="preserve">, as we wrap up our conversation, is there anything else that you think that listeners might want to think about as they're listening to the rest of our community engagement and vaccination miniseries? </w:t>
      </w:r>
    </w:p>
    <w:p w14:paraId="764F4DE0" w14:textId="77777777" w:rsidR="002541DB" w:rsidRDefault="002541DB"/>
    <w:p w14:paraId="5B6B7DEA" w14:textId="77777777" w:rsidR="002541DB" w:rsidRDefault="00564B30">
      <w:r>
        <w:rPr>
          <w:b/>
          <w:bCs/>
        </w:rPr>
        <w:t>Samiya Abdi</w:t>
      </w:r>
      <w:r w:rsidR="0040309A">
        <w:rPr>
          <w:b/>
          <w:bCs/>
        </w:rPr>
        <w:t xml:space="preserve"> </w:t>
      </w:r>
      <w:r w:rsidR="0040309A">
        <w:rPr>
          <w:color w:val="666666"/>
        </w:rPr>
        <w:t xml:space="preserve">[00:24:54] </w:t>
      </w:r>
      <w:r w:rsidR="0040309A">
        <w:t xml:space="preserve">Yeah. So by the time that that </w:t>
      </w:r>
      <w:r w:rsidR="0040309A">
        <w:t>folks are listening to this, hopefully then we would have witnessed the difference between, you know, approaching this from a vaccine hesitancy perspective to as opposed to approaching vaccine rollout from equity perspective and in a way that removes barri</w:t>
      </w:r>
      <w:r w:rsidR="0040309A">
        <w:t>ers and creates a really community centered experience. And we have witnessed the long lineups, people coming once these clinics were put up in community, that people were willing to stand in the cold and in the rain and under the sun for hours to seek the</w:t>
      </w:r>
      <w:r w:rsidR="0040309A">
        <w:t>ir</w:t>
      </w:r>
      <w:r w:rsidR="0040309A">
        <w:t>, to seek their vaccine</w:t>
      </w:r>
      <w:r w:rsidR="00326FA2">
        <w:t>. A</w:t>
      </w:r>
      <w:r w:rsidR="0040309A">
        <w:t>fter there was community outreach, after there has been engagement with the racialized health care providers, after, you know, community leaders and faith leaders were engaged. So that just debunked the myths, you know</w:t>
      </w:r>
      <w:r w:rsidR="0040309A">
        <w:t>, that started at the beginning of this pandemic that racialized communities and marginalized communities where not interested or they were rejecting or hesitant to take the vaccine. And what it had showcased is that there was actually a real readiness and</w:t>
      </w:r>
      <w:r w:rsidR="0040309A">
        <w:t xml:space="preserve"> people were going out of their way, taking time out of their work, standing in lines for forever to to, you know, receive their vaccines. </w:t>
      </w:r>
    </w:p>
    <w:p w14:paraId="45CA5772" w14:textId="77777777" w:rsidR="002541DB" w:rsidRDefault="002541DB"/>
    <w:p w14:paraId="7E89774B" w14:textId="77777777" w:rsidR="002541DB" w:rsidRDefault="00564B30">
      <w:r>
        <w:rPr>
          <w:b/>
          <w:bCs/>
        </w:rPr>
        <w:t>Andrea Bodkin</w:t>
      </w:r>
      <w:r w:rsidR="0040309A">
        <w:rPr>
          <w:b/>
          <w:bCs/>
        </w:rPr>
        <w:t xml:space="preserve"> </w:t>
      </w:r>
      <w:r w:rsidR="0040309A">
        <w:rPr>
          <w:color w:val="666666"/>
        </w:rPr>
        <w:t xml:space="preserve">[00:26:18] </w:t>
      </w:r>
      <w:r w:rsidR="0040309A">
        <w:t xml:space="preserve">So some of the things that we're going to explore in this </w:t>
      </w:r>
      <w:r w:rsidR="00326FA2">
        <w:t>mini-series</w:t>
      </w:r>
      <w:r w:rsidR="0040309A">
        <w:t xml:space="preserve">. So we're going to have </w:t>
      </w:r>
      <w:r w:rsidR="0040309A">
        <w:t>Nicole Blackm</w:t>
      </w:r>
      <w:r w:rsidR="00326FA2">
        <w:t>a</w:t>
      </w:r>
      <w:r w:rsidR="0040309A">
        <w:t>n back on the podcast. I think Nicole's been on most season</w:t>
      </w:r>
      <w:r w:rsidR="00326FA2">
        <w:t>a so far of T</w:t>
      </w:r>
      <w:r w:rsidR="0040309A">
        <w:t xml:space="preserve">enfold. So Nicole is now with the Indigenous Primary Health Care Council, and she's going to </w:t>
      </w:r>
      <w:r w:rsidR="00326FA2">
        <w:t>talk about wise practices with I</w:t>
      </w:r>
      <w:r w:rsidR="0040309A">
        <w:t xml:space="preserve">ndigenous communities. And then the following </w:t>
      </w:r>
      <w:r w:rsidR="0040309A">
        <w:t>episode, we're going to have a couple of other folks from the s</w:t>
      </w:r>
      <w:r w:rsidR="00326FA2">
        <w:t>ame organization talking about I</w:t>
      </w:r>
      <w:r w:rsidR="0040309A">
        <w:t>ndigenous youth engagement and vaccines. We're going to do a terrific visit to the Southeast Ottawa Community Health Center and hear about some of the approaches</w:t>
      </w:r>
      <w:r w:rsidR="0040309A">
        <w:t xml:space="preserve"> that they are using to break down barriers and get vaccines to people where people happen to be. And then the last episode in our series is going to be in Peel Region with Ind</w:t>
      </w:r>
      <w:r w:rsidR="00326FA2">
        <w:t>us Community Services and Indus</w:t>
      </w:r>
      <w:r w:rsidR="0040309A">
        <w:t xml:space="preserve"> works with the Southeast Asian community in Pe</w:t>
      </w:r>
      <w:r w:rsidR="0040309A">
        <w:t xml:space="preserve">el Region, which I think most folks are probably familiar, has been particularly hard hit with </w:t>
      </w:r>
      <w:r w:rsidR="00326FA2">
        <w:t>COVID</w:t>
      </w:r>
      <w:r w:rsidR="0040309A">
        <w:t>-19 and also has had to take particular action around vaccines. So that's just a sense of where we're going with this vaccine mini series</w:t>
      </w:r>
      <w:r w:rsidR="00326FA2">
        <w:t>. Samiya, t</w:t>
      </w:r>
      <w:r w:rsidR="0040309A">
        <w:t>hank you</w:t>
      </w:r>
      <w:r w:rsidR="0040309A">
        <w:t xml:space="preserve"> s</w:t>
      </w:r>
      <w:r w:rsidR="00326FA2">
        <w:t>o much. I mean, obviously for i</w:t>
      </w:r>
      <w:r w:rsidR="0040309A">
        <w:t>nspiring the series in the first place, but also for being here to talk about some of the important context that you've laid out for us. Where can people find you if they want to learn more about you or hear more about wha</w:t>
      </w:r>
      <w:r w:rsidR="0040309A">
        <w:t xml:space="preserve">t you think? </w:t>
      </w:r>
    </w:p>
    <w:p w14:paraId="7AB27200" w14:textId="77777777" w:rsidR="002541DB" w:rsidRDefault="002541DB"/>
    <w:p w14:paraId="2ACC70A6" w14:textId="77777777" w:rsidR="002541DB" w:rsidRDefault="00564B30">
      <w:r>
        <w:rPr>
          <w:b/>
          <w:bCs/>
        </w:rPr>
        <w:t>Samiya Abdi</w:t>
      </w:r>
      <w:r w:rsidR="0040309A">
        <w:rPr>
          <w:b/>
          <w:bCs/>
        </w:rPr>
        <w:t xml:space="preserve"> </w:t>
      </w:r>
      <w:r w:rsidR="0040309A">
        <w:rPr>
          <w:color w:val="666666"/>
        </w:rPr>
        <w:t xml:space="preserve">[00:27:42] </w:t>
      </w:r>
      <w:r w:rsidR="0040309A">
        <w:t xml:space="preserve">So people can find me on Twitter and people can definitely find me at my </w:t>
      </w:r>
      <w:r w:rsidR="00326FA2">
        <w:t>PHO</w:t>
      </w:r>
      <w:r w:rsidR="0040309A">
        <w:t xml:space="preserve"> address and LinkedIn. So I will share with you, Andrea, my social media handles and my email. Please do feel free to reach out if you know </w:t>
      </w:r>
      <w:r w:rsidR="0040309A">
        <w:t xml:space="preserve">you would like to continue this conversation regarding vaccine uptake as well as any health equity related and public health conversations. </w:t>
      </w:r>
    </w:p>
    <w:p w14:paraId="000A5385" w14:textId="77777777" w:rsidR="002541DB" w:rsidRDefault="002541DB"/>
    <w:p w14:paraId="2732C62C" w14:textId="77777777" w:rsidR="002541DB" w:rsidRDefault="00564B30">
      <w:r>
        <w:rPr>
          <w:b/>
          <w:bCs/>
        </w:rPr>
        <w:t>Andrea Bodkin</w:t>
      </w:r>
      <w:r w:rsidR="0040309A">
        <w:rPr>
          <w:b/>
          <w:bCs/>
        </w:rPr>
        <w:t xml:space="preserve"> </w:t>
      </w:r>
      <w:r w:rsidR="0040309A">
        <w:rPr>
          <w:color w:val="666666"/>
        </w:rPr>
        <w:t xml:space="preserve">[00:28:11] </w:t>
      </w:r>
      <w:r w:rsidR="0040309A">
        <w:t>Amazing. Thank</w:t>
      </w:r>
      <w:r w:rsidR="00326FA2">
        <w:t xml:space="preserve"> you so much for being here, Sa</w:t>
      </w:r>
      <w:r w:rsidR="0040309A">
        <w:t>miya. I'll put all of your coordinates in our e</w:t>
      </w:r>
      <w:r w:rsidR="0040309A">
        <w:t>pisode notes so listeners do check those out.</w:t>
      </w:r>
      <w:r w:rsidR="00326FA2">
        <w:t xml:space="preserve"> And in addition to thanking Sa</w:t>
      </w:r>
      <w:r w:rsidR="0040309A">
        <w:t xml:space="preserve">miya, of course, we have to thank our sound engineer and </w:t>
      </w:r>
      <w:r w:rsidR="00326FA2">
        <w:t>editor</w:t>
      </w:r>
      <w:r w:rsidR="0040309A">
        <w:t xml:space="preserve"> Obediah George for all of the magic that he </w:t>
      </w:r>
      <w:r w:rsidR="00326FA2">
        <w:t>does with every episode of Tenf</w:t>
      </w:r>
      <w:r w:rsidR="0040309A">
        <w:t>old. Thank you for listening and stay tuned</w:t>
      </w:r>
      <w:r w:rsidR="0040309A">
        <w:t xml:space="preserve"> for our next episode. Ten</w:t>
      </w:r>
      <w:r w:rsidR="0040309A">
        <w:t>fold is a project of the Public Health Equitable Systems Courses Project, generously produced by the Da</w:t>
      </w:r>
      <w:r w:rsidR="00326FA2">
        <w:t>lla</w:t>
      </w:r>
      <w:r w:rsidR="0040309A">
        <w:t>i La</w:t>
      </w:r>
      <w:r w:rsidR="00326FA2">
        <w:t>a</w:t>
      </w:r>
      <w:r w:rsidR="0040309A">
        <w:t xml:space="preserve">a School of Public Health at the University of Toronto. You can find all of our episodes as well as the notes for each </w:t>
      </w:r>
      <w:r w:rsidR="0040309A">
        <w:t xml:space="preserve">episode on our website at </w:t>
      </w:r>
      <w:r w:rsidR="00326FA2">
        <w:t>phesc.ca/podcast.</w:t>
      </w:r>
      <w:r w:rsidR="0040309A">
        <w:t xml:space="preserve"> that's p h, e, </w:t>
      </w:r>
      <w:r w:rsidR="00326FA2">
        <w:t>s, c dot. c</w:t>
      </w:r>
      <w:r w:rsidR="0040309A">
        <w:t xml:space="preserve">, a </w:t>
      </w:r>
      <w:r w:rsidR="00326FA2">
        <w:t xml:space="preserve">slash </w:t>
      </w:r>
      <w:r w:rsidR="0040309A">
        <w:t xml:space="preserve">podcast. </w:t>
      </w:r>
    </w:p>
    <w:p w14:paraId="61E949F2" w14:textId="77777777" w:rsidR="002541DB" w:rsidRDefault="002541DB"/>
    <w:sectPr w:rsidR="002541D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DB"/>
    <w:rsid w:val="00111082"/>
    <w:rsid w:val="002541DB"/>
    <w:rsid w:val="00326FA2"/>
    <w:rsid w:val="0040309A"/>
    <w:rsid w:val="00564B30"/>
    <w:rsid w:val="00AD5C7E"/>
    <w:rsid w:val="00F504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97C6"/>
  <w15:docId w15:val="{05C0064C-3482-4A61-B9BD-12ABF9E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P Clearance Document" ma:contentTypeID="0x01010091B418D8818EB444AE5A9256B6C4DCF70071DD97E96876E045BD87EC33D91042C3" ma:contentTypeVersion="46" ma:contentTypeDescription="" ma:contentTypeScope="" ma:versionID="7b3d0ed208ad4331c123e8b01d118618">
  <xsd:schema xmlns:xsd="http://www.w3.org/2001/XMLSchema" xmlns:xs="http://www.w3.org/2001/XMLSchema" xmlns:p="http://schemas.microsoft.com/office/2006/metadata/properties" xmlns:ns1="http://schemas.microsoft.com/sharepoint/v3" xmlns:ns2="6912a947-e5fd-4f0b-b42a-eded0d70a2e8" xmlns:ns3="7ad48397-f981-4e1f-bf5d-b8d0bdf79e5d" xmlns:ns4="adf1439d-bfa5-42cb-b22f-ca4072602882" targetNamespace="http://schemas.microsoft.com/office/2006/metadata/properties" ma:root="true" ma:fieldsID="e28310259dd525024dd382efd4666be3" ns1:_="" ns2:_="" ns3:_="" ns4:_="">
    <xsd:import namespace="http://schemas.microsoft.com/sharepoint/v3"/>
    <xsd:import namespace="6912a947-e5fd-4f0b-b42a-eded0d70a2e8"/>
    <xsd:import namespace="7ad48397-f981-4e1f-bf5d-b8d0bdf79e5d"/>
    <xsd:import namespace="adf1439d-bfa5-42cb-b22f-ca4072602882"/>
    <xsd:element name="properties">
      <xsd:complexType>
        <xsd:sequence>
          <xsd:element name="documentManagement">
            <xsd:complexType>
              <xsd:all>
                <xsd:element ref="ns2:HPClearanceDocStatus" minOccurs="0"/>
                <xsd:element ref="ns4:TaxCatchAll" minOccurs="0"/>
                <xsd:element ref="ns3:Project_x0020_Title" minOccurs="0"/>
                <xsd:element ref="ns3:Senior_x0020_Author" minOccurs="0"/>
                <xsd:element ref="ns3:Review_x0020_Deadline" minOccurs="0"/>
                <xsd:element ref="ns3:Conference_x0020_Abstract_x002f_Poster_x0020_Status" minOccurs="0"/>
                <xsd:element ref="ns3:Conference_x0020_Presentation_x0020_Status" minOccurs="0"/>
                <xsd:element ref="ns3:Specialization" minOccurs="0"/>
                <xsd:element ref="ns1:DocumentSetDescription" minOccurs="0"/>
                <xsd:element ref="ns1:AssignedTo" minOccurs="0"/>
                <xsd:element ref="ns2:ScopeApprovalDate" minOccurs="0"/>
                <xsd:element ref="ns2:HPLeadTeam" minOccurs="0"/>
                <xsd:element ref="ns3:HPIncludeinClearanceFile" minOccurs="0"/>
                <xsd:element ref="ns2:_dlc_DocId" minOccurs="0"/>
                <xsd:element ref="ns2:_dlc_DocIdUrl" minOccurs="0"/>
                <xsd:element ref="ns2:_dlc_DocIdPersistId" minOccurs="0"/>
                <xsd:element ref="ns4:TaxCatchAllLabel" minOccurs="0"/>
                <xsd:element ref="ns2:g686dc176fd1428ba4b66c8bf0b09b52" minOccurs="0"/>
                <xsd:element ref="ns2:cbe7a31b5b784d7fa328cc932d6f892e" minOccurs="0"/>
                <xsd:element ref="ns2:HPProjectTeam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hidden="true" ma:internalName="DocumentSetDescription" ma:readOnly="false">
      <xsd:simpleType>
        <xsd:restriction base="dms:Note"/>
      </xsd:simpleType>
    </xsd:element>
    <xsd:element name="AssignedTo" ma:index="19" nillable="true" ma:displayName="Product Lead" ma:description="First point of contact" ma:hidden="true"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HPClearanceDocStatus" ma:index="8" nillable="true" ma:displayName="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ScopeApprovalDate" ma:index="20" nillable="true" ma:displayName="Scope Approval Date" ma:format="DateOnly" ma:hidden="true" ma:internalName="ScopeApprovalDate" ma:readOnly="false">
      <xsd:simpleType>
        <xsd:restriction base="dms:DateTime"/>
      </xsd:simpleType>
    </xsd:element>
    <xsd:element name="HPLeadTeam" ma:index="21" nillable="true" ma:displayName="Lead Team" ma:default="APHS" ma:format="Dropdown" ma:hidden="true" ma:internalName="HPLeadTeam" ma:readOnly="false">
      <xsd:simpleType>
        <xsd:restriction base="dms:Choice">
          <xsd:enumeration value="APHS"/>
          <xsd:enumeration value="ESS"/>
          <xsd:enumeration value="HPSP"/>
          <xsd:enumeration value="KSS"/>
          <xsd:enumeration value="Research"/>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g686dc176fd1428ba4b66c8bf0b09b52" ma:index="27" nillable="true" ma:taxonomy="true" ma:internalName="g686dc176fd1428ba4b66c8bf0b09b52" ma:taxonomyFieldName="HPDocumentType" ma:displayName="Document Typ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28" nillable="true"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HPProjectTeamMembers" ma:index="29"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Project_x0020_Title" ma:index="11" nillable="true" ma:displayName="Project/Product Title" ma:description="Full name of the project; in the &quot;Name&quot; field use the acronym or short title" ma:hidden="true" ma:internalName="Project_x0020_Title" ma:readOnly="false">
      <xsd:simpleType>
        <xsd:restriction base="dms:Text">
          <xsd:maxLength value="255"/>
        </xsd:restriction>
      </xsd:simpleType>
    </xsd:element>
    <xsd:element name="Senior_x0020_Author" ma:index="13" nillable="true" ma:displayName="Senior Author" ma:description="Manger, scientist or staff overseeing quality of project/product" ma:hidden="true"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eadline" ma:index="14" nillable="true" ma:displayName="Review Deadline" ma:description="More urgent for Conference related materials" ma:format="DateOnly" ma:hidden="true" ma:internalName="Review_x0020_Deadline" ma:readOnly="false">
      <xsd:simpleType>
        <xsd:restriction base="dms:DateTime"/>
      </xsd:simpleType>
    </xsd:element>
    <xsd:element name="Conference_x0020_Abstract_x002f_Poster_x0020_Status" ma:index="15" nillable="true" ma:displayName="Conference Abstract/Poster Status" ma:format="Dropdown" ma:hidden="true" ma:internalName="Conference_x0020_Abstract_x002f_Poster_x0020_Status" ma:readOnly="false">
      <xsd:simpleType>
        <xsd:restriction base="dms:Choice">
          <xsd:enumeration value="Under Review"/>
          <xsd:enumeration value="Cleared"/>
          <xsd:enumeration value="Submitted"/>
          <xsd:enumeration value="Accepted"/>
          <xsd:enumeration value="Not Accepted"/>
        </xsd:restriction>
      </xsd:simpleType>
    </xsd:element>
    <xsd:element name="Conference_x0020_Presentation_x0020_Status" ma:index="16" nillable="true" ma:displayName="Conference Presentation Status" ma:format="Dropdown" ma:hidden="true" ma:internalName="Conference_x0020_Presentation_x0020_Status" ma:readOnly="false">
      <xsd:simpleType>
        <xsd:restriction base="dms:Choice">
          <xsd:enumeration value="Under Review"/>
          <xsd:enumeration value="Cleared"/>
          <xsd:enumeration value="Delivered"/>
        </xsd:restriction>
      </xsd:simpleType>
    </xsd:element>
    <xsd:element name="Specialization" ma:index="17" nillable="true"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HPIncludeinClearanceFile" ma:index="22" nillable="true" ma:displayName="Include in clearance file?" ma:default="0" ma:description="Check if this document is to be included in the clearance file." ma:internalName="HP_x0020_Include_x0020_in_x0020_clearance_x0020_file_x003f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c31aa-9761-4744-a34c-c37a2525e953}" ma:internalName="TaxCatchAll" ma:readOnly="false"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c23c31aa-9761-4744-a34c-c37a2525e953}" ma:internalName="TaxCatchAllLabel" ma:readOnly="true" ma:showField="CatchAllDataLabel"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53</Value>
    </TaxCatchAll>
    <_dlc_DocId xmlns="6912a947-e5fd-4f0b-b42a-eded0d70a2e8">E7YEJEDTSY7N-3281-9928</_dlc_DocId>
    <_dlc_DocIdUrl xmlns="6912a947-e5fd-4f0b-b42a-eded0d70a2e8">
      <Url>https://intra.phoconnect.oahpp.ca/sites/APHS-Teamsite/_layouts/15/DocIdRedir.aspx?ID=E7YEJEDTSY7N-3281-9928</Url>
      <Description>E7YEJEDTSY7N-3281-9928</Description>
    </_dlc_DocIdUrl>
    <_dlc_DocIdPersistId xmlns="6912a947-e5fd-4f0b-b42a-eded0d70a2e8" xsi:nil="true"/>
    <HPClearanceDocStatus xmlns="6912a947-e5fd-4f0b-b42a-eded0d70a2e8">Draft</HPClearanceDocStatus>
    <Conference_x0020_Presentation_x0020_Status xmlns="7ad48397-f981-4e1f-bf5d-b8d0bdf79e5d" xsi:nil="true"/>
    <DocumentSetDescription xmlns="http://schemas.microsoft.com/sharepoint/v3" xsi:nil="true"/>
    <Specialization xmlns="7ad48397-f981-4e1f-bf5d-b8d0bdf79e5d">Health Promotion</Specialization>
    <g686dc176fd1428ba4b66c8bf0b09b52 xmlns="6912a947-e5fd-4f0b-b42a-eded0d70a2e8">
      <Terms xmlns="http://schemas.microsoft.com/office/infopath/2007/PartnerControls"/>
    </g686dc176fd1428ba4b66c8bf0b09b52>
    <Review_x0020_Deadline xmlns="7ad48397-f981-4e1f-bf5d-b8d0bdf79e5d" xsi:nil="true"/>
    <Senior_x0020_Author xmlns="7ad48397-f981-4e1f-bf5d-b8d0bdf79e5d">
      <UserInfo>
        <DisplayName>Andrea Bodkin</DisplayName>
        <AccountId>30</AccountId>
        <AccountType/>
      </UserInfo>
    </Senior_x0020_Author>
    <Conference_x0020_Abstract_x002f_Poster_x0020_Status xmlns="7ad48397-f981-4e1f-bf5d-b8d0bdf79e5d" xsi:nil="true"/>
    <ScopeApprovalDate xmlns="6912a947-e5fd-4f0b-b42a-eded0d70a2e8" xsi:nil="true"/>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HPLeadTeam xmlns="6912a947-e5fd-4f0b-b42a-eded0d70a2e8">APHS</HPLeadTeam>
    <HPIncludeinClearanceFile xmlns="7ad48397-f981-4e1f-bf5d-b8d0bdf79e5d">false</HPIncludeinClearanceFile>
    <Project_x0020_Title xmlns="7ad48397-f981-4e1f-bf5d-b8d0bdf79e5d" xsi:nil="true"/>
    <AssignedTo xmlns="http://schemas.microsoft.com/sharepoint/v3">
      <UserInfo>
        <DisplayName>Andrea Bodkin</DisplayName>
        <AccountId>30</AccountId>
        <AccountType/>
      </UserInfo>
    </AssignedTo>
    <HPProjectTeamMembers xmlns="6912a947-e5fd-4f0b-b42a-eded0d70a2e8">
      <UserInfo>
        <DisplayName/>
        <AccountId xsi:nil="true"/>
        <AccountType/>
      </UserInfo>
    </HPProjectTeamMemb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34102-6C42-42F1-892F-DF9299531DAD}"/>
</file>

<file path=customXml/itemProps2.xml><?xml version="1.0" encoding="utf-8"?>
<ds:datastoreItem xmlns:ds="http://schemas.openxmlformats.org/officeDocument/2006/customXml" ds:itemID="{3ACDF8F2-6C7B-4B2D-90D0-0CC2D113EA83}"/>
</file>

<file path=customXml/itemProps3.xml><?xml version="1.0" encoding="utf-8"?>
<ds:datastoreItem xmlns:ds="http://schemas.openxmlformats.org/officeDocument/2006/customXml" ds:itemID="{D7BF463C-940F-438D-AC30-E2D90ACEC7F3}"/>
</file>

<file path=customXml/itemProps4.xml><?xml version="1.0" encoding="utf-8"?>
<ds:datastoreItem xmlns:ds="http://schemas.openxmlformats.org/officeDocument/2006/customXml" ds:itemID="{69520C26-2EC3-47D1-AF1F-581EA3B5C06B}"/>
</file>

<file path=docProps/app.xml><?xml version="1.0" encoding="utf-8"?>
<Properties xmlns="http://schemas.openxmlformats.org/officeDocument/2006/extended-properties" xmlns:vt="http://schemas.openxmlformats.org/officeDocument/2006/docPropsVTypes">
  <Template>Normal</Template>
  <TotalTime>70</TotalTime>
  <Pages>7</Pages>
  <Words>3911</Words>
  <Characters>22298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26157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Bodkin</dc:creator>
  <cp:lastModifiedBy>Andrea Bodkin</cp:lastModifiedBy>
  <cp:revision>3</cp:revision>
  <dcterms:created xsi:type="dcterms:W3CDTF">2021-07-08T13:04:00Z</dcterms:created>
  <dcterms:modified xsi:type="dcterms:W3CDTF">2021-07-08T14:58:00Z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0x01010091B418D8818EB444AE5A9256B6C4DCF70071DD97E96876E045BD87EC33D91042C3</vt:lpwstr>
  </property>
  <property fmtid="{D5CDD505-2E9C-101B-9397-08002B2CF9AE}" pid="3" name="Knowledge Product Taxonomy">
    <vt:lpwstr>53;#Podcasts memos|e682b857-e74e-4dea-9a5a-bc0cf913c185</vt:lpwstr>
  </property>
  <property fmtid="{D5CDD505-2E9C-101B-9397-08002B2CF9AE}" pid="4" name="HPDocumentType">
    <vt:lpwstr/>
  </property>
  <property fmtid="{D5CDD505-2E9C-101B-9397-08002B2CF9AE}" pid="5" name="_dlc_DocIdItemGuid">
    <vt:lpwstr>4e5d7945-3213-4788-9067-1d5d48e282cd</vt:lpwstr>
  </property>
  <property fmtid="{D5CDD505-2E9C-101B-9397-08002B2CF9AE}" pid="6" name="Fiscal Year (MM)">
    <vt:lpwstr/>
  </property>
  <property fmtid="{D5CDD505-2E9C-101B-9397-08002B2CF9AE}" pid="7" name="IncidentType">
    <vt:lpwstr/>
  </property>
  <property fmtid="{D5CDD505-2E9C-101B-9397-08002B2CF9AE}" pid="8" name="HPClearanceDocStatus">
    <vt:lpwstr>Draft</vt:lpwstr>
  </property>
  <property fmtid="{D5CDD505-2E9C-101B-9397-08002B2CF9AE}" pid="10" name="ABPClassification">
    <vt:lpwstr/>
  </property>
  <property fmtid="{D5CDD505-2E9C-101B-9397-08002B2CF9AE}" pid="11" name="HPExternalReviewers">
    <vt:lpwstr/>
  </property>
  <property fmtid="{D5CDD505-2E9C-101B-9397-08002B2CF9AE}" pid="13" name="AssignedTo">
    <vt:lpwstr>30</vt:lpwstr>
  </property>
  <property fmtid="{D5CDD505-2E9C-101B-9397-08002B2CF9AE}" pid="14" name="Specialization">
    <vt:lpwstr>Health Promotion</vt:lpwstr>
  </property>
  <property fmtid="{D5CDD505-2E9C-101B-9397-08002B2CF9AE}" pid="15" name="HPInternalReviewers">
    <vt:lpwstr/>
  </property>
  <property fmtid="{D5CDD505-2E9C-101B-9397-08002B2CF9AE}" pid="16" name="ISBNFrench">
    <vt:lpwstr/>
  </property>
  <property fmtid="{D5CDD505-2E9C-101B-9397-08002B2CF9AE}" pid="17" name="RIM Series #">
    <vt:lpwstr/>
  </property>
  <property fmtid="{D5CDD505-2E9C-101B-9397-08002B2CF9AE}" pid="18" name="Citation">
    <vt:lpwstr/>
  </property>
  <property fmtid="{D5CDD505-2E9C-101B-9397-08002B2CF9AE}" pid="19" name="HPProjectTeamMembers">
    <vt:lpwstr/>
  </property>
  <property fmtid="{D5CDD505-2E9C-101B-9397-08002B2CF9AE}" pid="21" name="HPRiskLevel">
    <vt:lpwstr/>
  </property>
  <property fmtid="{D5CDD505-2E9C-101B-9397-08002B2CF9AE}" pid="22" name="Quarter">
    <vt:lpwstr/>
  </property>
  <property fmtid="{D5CDD505-2E9C-101B-9397-08002B2CF9AE}" pid="23" name="Fiscal Year">
    <vt:lpwstr/>
  </property>
  <property fmtid="{D5CDD505-2E9C-101B-9397-08002B2CF9AE}" pid="24" name="HPProgressNotes">
    <vt:lpwstr/>
  </property>
  <property fmtid="{D5CDD505-2E9C-101B-9397-08002B2CF9AE}" pid="25" name="HPTranslation">
    <vt:lpwstr/>
  </property>
  <property fmtid="{D5CDD505-2E9C-101B-9397-08002B2CF9AE}" pid="27" name="Senior Author">
    <vt:lpwstr>30</vt:lpwstr>
  </property>
  <property fmtid="{D5CDD505-2E9C-101B-9397-08002B2CF9AE}" pid="29" name="ISBNEnglish">
    <vt:lpwstr/>
  </property>
  <property fmtid="{D5CDD505-2E9C-101B-9397-08002B2CF9AE}" pid="30" name="HPClearanceStatus">
    <vt:lpwstr/>
  </property>
  <property fmtid="{D5CDD505-2E9C-101B-9397-08002B2CF9AE}" pid="32" name="cbe7a31b5b784d7fa328cc932d6f892e">
    <vt:lpwstr>Podcasts memos|e682b857-e74e-4dea-9a5a-bc0cf913c185</vt:lpwstr>
  </property>
  <property fmtid="{D5CDD505-2E9C-101B-9397-08002B2CF9AE}" pid="33" name="HPLeadTeam">
    <vt:lpwstr>APHS</vt:lpwstr>
  </property>
  <property fmtid="{D5CDD505-2E9C-101B-9397-08002B2CF9AE}" pid="34" name="HPManagerApproved">
    <vt:lpwstr/>
  </property>
  <property fmtid="{D5CDD505-2E9C-101B-9397-08002B2CF9AE}" pid="36" name="HP Include in clearance file?">
    <vt:bool>false</vt:bool>
  </property>
  <property fmtid="{D5CDD505-2E9C-101B-9397-08002B2CF9AE}" pid="37" name="ToBeClearedBy">
    <vt:lpwstr/>
  </property>
  <property fmtid="{D5CDD505-2E9C-101B-9397-08002B2CF9AE}" pid="38" name="i9c04d38d80a493a97468ebd40588c70">
    <vt:lpwstr/>
  </property>
  <property fmtid="{D5CDD505-2E9C-101B-9397-08002B2CF9AE}" pid="40" name="DocumentSetDescription">
    <vt:lpwstr/>
  </property>
  <property fmtid="{D5CDD505-2E9C-101B-9397-08002B2CF9AE}" pid="41" name="g686dc176fd1428ba4b66c8bf0b09b52">
    <vt:lpwstr/>
  </property>
  <property fmtid="{D5CDD505-2E9C-101B-9397-08002B2CF9AE}" pid="42" name="_docset_NoMedatataSyncRequired">
    <vt:lpwstr>False</vt:lpwstr>
  </property>
</Properties>
</file>